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20887" w14:textId="77777777" w:rsidR="009F3AEC" w:rsidRPr="00104944" w:rsidRDefault="009F3AEC" w:rsidP="006A29E5">
      <w:pPr>
        <w:pStyle w:val="1"/>
        <w:jc w:val="center"/>
        <w:rPr>
          <w:rFonts w:asciiTheme="minorEastAsia" w:eastAsiaTheme="minorEastAsia" w:hAnsiTheme="minorEastAsia" w:cs="ＭＳ 明朝"/>
          <w:b/>
          <w:bCs/>
          <w:w w:val="90"/>
          <w:sz w:val="32"/>
          <w:szCs w:val="32"/>
        </w:rPr>
      </w:pPr>
      <w:bookmarkStart w:id="0" w:name="2021罹患証明書・濃厚接触者申告書"/>
      <w:bookmarkEnd w:id="0"/>
    </w:p>
    <w:p w14:paraId="7FEC59E3" w14:textId="77777777" w:rsidR="009F3AEC" w:rsidRPr="00104944" w:rsidRDefault="009F3AEC" w:rsidP="006A29E5">
      <w:pPr>
        <w:pStyle w:val="1"/>
        <w:jc w:val="center"/>
        <w:rPr>
          <w:rFonts w:asciiTheme="minorEastAsia" w:eastAsiaTheme="minorEastAsia" w:hAnsiTheme="minorEastAsia" w:cs="ＭＳ 明朝"/>
          <w:b/>
          <w:bCs/>
          <w:w w:val="90"/>
          <w:sz w:val="32"/>
          <w:szCs w:val="32"/>
        </w:rPr>
      </w:pPr>
    </w:p>
    <w:p w14:paraId="0CEE8EB0" w14:textId="12658E85" w:rsidR="00895BD9" w:rsidRPr="00104944" w:rsidRDefault="006A29E5" w:rsidP="006A29E5">
      <w:pPr>
        <w:pStyle w:val="1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04944">
        <w:rPr>
          <w:rFonts w:asciiTheme="minorEastAsia" w:eastAsiaTheme="minorEastAsia" w:hAnsiTheme="minorEastAsia" w:cs="ＭＳ 明朝" w:hint="eastAsia"/>
          <w:b/>
          <w:bCs/>
          <w:w w:val="90"/>
          <w:sz w:val="32"/>
          <w:szCs w:val="32"/>
        </w:rPr>
        <w:t>令和</w:t>
      </w:r>
      <w:r w:rsidR="00FD26AE">
        <w:rPr>
          <w:rFonts w:asciiTheme="minorEastAsia" w:eastAsiaTheme="minorEastAsia" w:hAnsiTheme="minorEastAsia" w:cs="ＭＳ 明朝" w:hint="eastAsia"/>
          <w:b/>
          <w:bCs/>
          <w:w w:val="90"/>
          <w:sz w:val="32"/>
          <w:szCs w:val="32"/>
        </w:rPr>
        <w:t>５</w:t>
      </w:r>
      <w:r w:rsidR="00895BD9" w:rsidRPr="00104944">
        <w:rPr>
          <w:rFonts w:asciiTheme="minorEastAsia" w:eastAsiaTheme="minorEastAsia" w:hAnsiTheme="minorEastAsia"/>
          <w:b/>
          <w:bCs/>
          <w:sz w:val="32"/>
          <w:szCs w:val="32"/>
        </w:rPr>
        <w:t xml:space="preserve">年度 </w:t>
      </w:r>
      <w:r w:rsidRPr="00104944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青森県立保健大学入学者選抜</w:t>
      </w:r>
    </w:p>
    <w:p w14:paraId="36E4A704" w14:textId="0BA24DBC" w:rsidR="00895BD9" w:rsidRPr="00104944" w:rsidRDefault="00895BD9" w:rsidP="00895BD9">
      <w:pPr>
        <w:spacing w:line="540" w:lineRule="exact"/>
        <w:ind w:left="2037" w:right="2058"/>
        <w:jc w:val="center"/>
        <w:rPr>
          <w:rFonts w:asciiTheme="minorEastAsia" w:eastAsiaTheme="minorEastAsia" w:hAnsiTheme="minorEastAsia"/>
          <w:b/>
          <w:bCs/>
          <w:sz w:val="34"/>
        </w:rPr>
      </w:pPr>
      <w:r w:rsidRPr="00104944">
        <w:rPr>
          <w:rFonts w:asciiTheme="minorEastAsia" w:eastAsiaTheme="minorEastAsia" w:hAnsiTheme="minorEastAsia" w:hint="eastAsia"/>
          <w:b/>
          <w:bCs/>
          <w:sz w:val="34"/>
        </w:rPr>
        <w:t>濃厚接触者申告書</w:t>
      </w:r>
    </w:p>
    <w:p w14:paraId="1805AE0F" w14:textId="77777777" w:rsidR="006A29E5" w:rsidRPr="00104944" w:rsidRDefault="006A29E5" w:rsidP="006A29E5">
      <w:pPr>
        <w:tabs>
          <w:tab w:val="left" w:pos="2760"/>
        </w:tabs>
        <w:rPr>
          <w:rFonts w:asciiTheme="minorEastAsia" w:eastAsiaTheme="minorEastAsia" w:hAnsiTheme="minorEastAsia"/>
          <w:sz w:val="21"/>
          <w:szCs w:val="21"/>
        </w:rPr>
      </w:pPr>
    </w:p>
    <w:p w14:paraId="1C3151FE" w14:textId="15BDF1B0" w:rsidR="00895BD9" w:rsidRPr="00104944" w:rsidRDefault="006A29E5" w:rsidP="006A29E5">
      <w:pPr>
        <w:tabs>
          <w:tab w:val="left" w:pos="2760"/>
        </w:tabs>
        <w:rPr>
          <w:rFonts w:asciiTheme="minorEastAsia" w:eastAsiaTheme="minorEastAsia" w:hAnsiTheme="minorEastAsia"/>
          <w:sz w:val="21"/>
          <w:szCs w:val="21"/>
        </w:rPr>
      </w:pPr>
      <w:r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保健所から</w:t>
      </w:r>
      <w:r w:rsidR="0042205C">
        <w:rPr>
          <w:rFonts w:asciiTheme="minorEastAsia" w:eastAsiaTheme="minorEastAsia" w:hAnsiTheme="minorEastAsia" w:hint="eastAsia"/>
          <w:sz w:val="21"/>
          <w:szCs w:val="21"/>
        </w:rPr>
        <w:t>新型コロナウイルス感染症の</w:t>
      </w:r>
      <w:r w:rsidRPr="00104944">
        <w:rPr>
          <w:rFonts w:asciiTheme="minorEastAsia" w:eastAsiaTheme="minorEastAsia" w:hAnsiTheme="minorEastAsia" w:hint="eastAsia"/>
          <w:sz w:val="21"/>
          <w:szCs w:val="21"/>
        </w:rPr>
        <w:t>濃厚接触者</w:t>
      </w:r>
      <w:r w:rsidR="0042205C">
        <w:rPr>
          <w:rFonts w:asciiTheme="minorEastAsia" w:eastAsiaTheme="minorEastAsia" w:hAnsiTheme="minorEastAsia" w:hint="eastAsia"/>
          <w:sz w:val="21"/>
          <w:szCs w:val="21"/>
        </w:rPr>
        <w:t>と</w:t>
      </w:r>
      <w:r w:rsidRPr="00104944">
        <w:rPr>
          <w:rFonts w:asciiTheme="minorEastAsia" w:eastAsiaTheme="minorEastAsia" w:hAnsiTheme="minorEastAsia" w:hint="eastAsia"/>
          <w:sz w:val="21"/>
          <w:szCs w:val="21"/>
        </w:rPr>
        <w:t>され受験できなかった場合、</w:t>
      </w:r>
      <w:r w:rsidR="0042205C">
        <w:rPr>
          <w:rFonts w:asciiTheme="minorEastAsia" w:eastAsiaTheme="minorEastAsia" w:hAnsiTheme="minorEastAsia" w:hint="eastAsia"/>
          <w:sz w:val="21"/>
          <w:szCs w:val="21"/>
        </w:rPr>
        <w:t>この</w:t>
      </w:r>
      <w:r w:rsidRPr="00104944">
        <w:rPr>
          <w:rFonts w:asciiTheme="minorEastAsia" w:eastAsiaTheme="minorEastAsia" w:hAnsiTheme="minorEastAsia" w:hint="eastAsia"/>
          <w:sz w:val="21"/>
          <w:szCs w:val="21"/>
        </w:rPr>
        <w:t>申告書の提出をお願いします。</w:t>
      </w:r>
    </w:p>
    <w:p w14:paraId="2FAC5D26" w14:textId="1A46C972" w:rsidR="006A29E5" w:rsidRPr="00104944" w:rsidRDefault="006A29E5" w:rsidP="006A29E5">
      <w:pPr>
        <w:tabs>
          <w:tab w:val="left" w:pos="2760"/>
        </w:tabs>
        <w:rPr>
          <w:rFonts w:asciiTheme="minorEastAsia" w:eastAsiaTheme="minorEastAsia" w:hAnsiTheme="minorEastAsia"/>
          <w:sz w:val="21"/>
          <w:szCs w:val="21"/>
        </w:rPr>
      </w:pPr>
      <w:r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新型コロナウイルス感染症</w:t>
      </w:r>
      <w:r w:rsidR="0042205C">
        <w:rPr>
          <w:rFonts w:asciiTheme="minorEastAsia" w:eastAsiaTheme="minorEastAsia" w:hAnsiTheme="minorEastAsia" w:hint="eastAsia"/>
          <w:sz w:val="21"/>
          <w:szCs w:val="21"/>
        </w:rPr>
        <w:t>以外の疾病等の場合</w:t>
      </w:r>
      <w:r w:rsidRPr="00104944">
        <w:rPr>
          <w:rFonts w:asciiTheme="minorEastAsia" w:eastAsiaTheme="minorEastAsia" w:hAnsiTheme="minorEastAsia" w:hint="eastAsia"/>
          <w:sz w:val="21"/>
          <w:szCs w:val="21"/>
        </w:rPr>
        <w:t>は、この様式ではなく医療機関発行の「診断書」（コピー可）を提出してください。</w:t>
      </w:r>
    </w:p>
    <w:p w14:paraId="4A33D137" w14:textId="40EDFBC1" w:rsidR="009F3AEC" w:rsidRPr="00104944" w:rsidRDefault="009F3AEC" w:rsidP="006A29E5">
      <w:pPr>
        <w:tabs>
          <w:tab w:val="left" w:pos="2760"/>
        </w:tabs>
        <w:rPr>
          <w:rFonts w:asciiTheme="minorEastAsia" w:eastAsiaTheme="minorEastAsia" w:hAnsiTheme="minorEastAsia"/>
          <w:sz w:val="21"/>
          <w:szCs w:val="21"/>
        </w:rPr>
      </w:pPr>
    </w:p>
    <w:p w14:paraId="04DFED9D" w14:textId="1DAB52FD" w:rsidR="009F3AEC" w:rsidRPr="00104944" w:rsidRDefault="009F3AEC" w:rsidP="006A29E5">
      <w:pPr>
        <w:tabs>
          <w:tab w:val="left" w:pos="2760"/>
        </w:tabs>
        <w:rPr>
          <w:rFonts w:asciiTheme="minorEastAsia" w:eastAsiaTheme="minorEastAsia" w:hAnsiTheme="minorEastAsia"/>
          <w:sz w:val="21"/>
          <w:szCs w:val="21"/>
        </w:rPr>
      </w:pPr>
    </w:p>
    <w:p w14:paraId="509B7B2B" w14:textId="5C6BACD9" w:rsidR="009F3AEC" w:rsidRPr="00104944" w:rsidRDefault="009F3AEC" w:rsidP="006A29E5">
      <w:pPr>
        <w:tabs>
          <w:tab w:val="left" w:pos="2760"/>
        </w:tabs>
        <w:rPr>
          <w:rFonts w:asciiTheme="minorEastAsia" w:eastAsiaTheme="minorEastAsia" w:hAnsiTheme="minorEastAsia"/>
          <w:sz w:val="21"/>
          <w:szCs w:val="21"/>
        </w:rPr>
      </w:pPr>
      <w:r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青森県立保健大学長　殿</w:t>
      </w:r>
    </w:p>
    <w:p w14:paraId="29D2DF18" w14:textId="22CB4E23" w:rsidR="009F3AEC" w:rsidRPr="00104944" w:rsidRDefault="009F3AEC" w:rsidP="006A29E5">
      <w:pPr>
        <w:tabs>
          <w:tab w:val="left" w:pos="2760"/>
        </w:tabs>
        <w:rPr>
          <w:rFonts w:asciiTheme="minorEastAsia" w:eastAsiaTheme="minorEastAsia" w:hAnsiTheme="minorEastAsia"/>
          <w:sz w:val="21"/>
          <w:szCs w:val="21"/>
        </w:rPr>
      </w:pPr>
    </w:p>
    <w:p w14:paraId="6C815154" w14:textId="77777777" w:rsidR="00A77242" w:rsidRPr="00104944" w:rsidRDefault="00A77242" w:rsidP="006A29E5">
      <w:pPr>
        <w:tabs>
          <w:tab w:val="left" w:pos="2760"/>
        </w:tabs>
        <w:rPr>
          <w:rFonts w:asciiTheme="minorEastAsia" w:eastAsiaTheme="minorEastAsia" w:hAnsiTheme="minorEastAsia"/>
          <w:sz w:val="21"/>
          <w:szCs w:val="21"/>
        </w:rPr>
      </w:pPr>
    </w:p>
    <w:p w14:paraId="4461A178" w14:textId="1D2CC7E4" w:rsidR="009F3AEC" w:rsidRPr="00104944" w:rsidRDefault="009F3AEC" w:rsidP="009F3AEC">
      <w:pPr>
        <w:tabs>
          <w:tab w:val="left" w:pos="2760"/>
        </w:tabs>
        <w:wordWrap w:val="0"/>
        <w:ind w:rightChars="144" w:right="317"/>
        <w:jc w:val="righ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104944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受験者氏名　　　　　　　　　　　　　</w:t>
      </w:r>
    </w:p>
    <w:p w14:paraId="59FD3D9C" w14:textId="7A96E1C5" w:rsidR="009F3AEC" w:rsidRPr="00104944" w:rsidRDefault="009F3AEC" w:rsidP="009F3AEC">
      <w:pPr>
        <w:tabs>
          <w:tab w:val="left" w:pos="2760"/>
        </w:tabs>
        <w:ind w:rightChars="144" w:right="317"/>
        <w:rPr>
          <w:rFonts w:asciiTheme="minorEastAsia" w:eastAsiaTheme="minorEastAsia" w:hAnsiTheme="minorEastAsia"/>
          <w:sz w:val="21"/>
          <w:szCs w:val="21"/>
        </w:rPr>
      </w:pPr>
    </w:p>
    <w:p w14:paraId="09603463" w14:textId="77777777" w:rsidR="009F3AEC" w:rsidRPr="00104944" w:rsidRDefault="009F3AEC" w:rsidP="009F3AEC">
      <w:pPr>
        <w:tabs>
          <w:tab w:val="left" w:pos="2760"/>
        </w:tabs>
        <w:ind w:rightChars="144" w:right="317"/>
        <w:rPr>
          <w:rFonts w:asciiTheme="minorEastAsia" w:eastAsiaTheme="minorEastAsia" w:hAnsiTheme="minorEastAsia"/>
          <w:sz w:val="21"/>
          <w:szCs w:val="21"/>
        </w:rPr>
      </w:pPr>
    </w:p>
    <w:p w14:paraId="78D4A97C" w14:textId="3EAF5555" w:rsidR="009F3AEC" w:rsidRPr="00104944" w:rsidRDefault="009F3AEC" w:rsidP="009F3AEC">
      <w:pPr>
        <w:tabs>
          <w:tab w:val="left" w:pos="2760"/>
        </w:tabs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　　私は保健所から新型コロナウイルス感染症の濃厚接触者に</w:t>
      </w:r>
      <w:r w:rsidR="00A77242" w:rsidRPr="00104944">
        <w:rPr>
          <w:rFonts w:asciiTheme="minorEastAsia" w:eastAsiaTheme="minorEastAsia" w:hAnsiTheme="minorEastAsia" w:hint="eastAsia"/>
          <w:sz w:val="21"/>
          <w:szCs w:val="21"/>
        </w:rPr>
        <w:t>認定さ</w:t>
      </w:r>
      <w:r w:rsidRPr="00104944">
        <w:rPr>
          <w:rFonts w:asciiTheme="minorEastAsia" w:eastAsiaTheme="minorEastAsia" w:hAnsiTheme="minorEastAsia" w:hint="eastAsia"/>
          <w:sz w:val="21"/>
          <w:szCs w:val="21"/>
        </w:rPr>
        <w:t>れましたので、以下のとおり申告いたします。</w:t>
      </w:r>
    </w:p>
    <w:p w14:paraId="2C506783" w14:textId="239FD127" w:rsidR="009F3AEC" w:rsidRPr="00104944" w:rsidRDefault="009F3AEC" w:rsidP="009F3AEC">
      <w:pPr>
        <w:tabs>
          <w:tab w:val="left" w:pos="2760"/>
        </w:tabs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</w:p>
    <w:p w14:paraId="4527805D" w14:textId="61727DD9" w:rsidR="009F3AEC" w:rsidRPr="00104944" w:rsidRDefault="009F3AEC" w:rsidP="009F3AEC">
      <w:pPr>
        <w:tabs>
          <w:tab w:val="left" w:pos="2760"/>
        </w:tabs>
        <w:spacing w:line="300" w:lineRule="auto"/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　１　</w:t>
      </w:r>
      <w:r w:rsidR="00A77242" w:rsidRPr="00104944">
        <w:rPr>
          <w:rFonts w:asciiTheme="minorEastAsia" w:eastAsiaTheme="minorEastAsia" w:hAnsiTheme="minorEastAsia" w:hint="eastAsia"/>
          <w:sz w:val="21"/>
          <w:szCs w:val="21"/>
        </w:rPr>
        <w:t>濃厚接触者認定日</w:t>
      </w:r>
    </w:p>
    <w:p w14:paraId="64A6E351" w14:textId="300DE9F7" w:rsidR="009F3AEC" w:rsidRPr="00104944" w:rsidRDefault="00FD26AE" w:rsidP="009F3AEC">
      <w:pPr>
        <w:tabs>
          <w:tab w:val="left" w:pos="2760"/>
        </w:tabs>
        <w:spacing w:line="300" w:lineRule="auto"/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令和５</w:t>
      </w:r>
      <w:r w:rsidR="009F3AEC" w:rsidRPr="00104944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111B8C88" w14:textId="68EB0842" w:rsidR="009F3AEC" w:rsidRPr="00104944" w:rsidRDefault="009F3AEC" w:rsidP="009F3AEC">
      <w:pPr>
        <w:tabs>
          <w:tab w:val="left" w:pos="2760"/>
        </w:tabs>
        <w:spacing w:line="300" w:lineRule="auto"/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</w:p>
    <w:p w14:paraId="1BA8B76D" w14:textId="0052DBAE" w:rsidR="009F3AEC" w:rsidRPr="00104944" w:rsidRDefault="009F3AEC" w:rsidP="009F3AEC">
      <w:pPr>
        <w:tabs>
          <w:tab w:val="left" w:pos="2760"/>
        </w:tabs>
        <w:spacing w:line="300" w:lineRule="auto"/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　２　ＰＣＲ検査</w:t>
      </w:r>
    </w:p>
    <w:p w14:paraId="3DE3E2A8" w14:textId="2E19AAE1" w:rsidR="009F3AEC" w:rsidRPr="00104944" w:rsidRDefault="009F3AEC" w:rsidP="009F3AEC">
      <w:pPr>
        <w:tabs>
          <w:tab w:val="left" w:pos="2760"/>
        </w:tabs>
        <w:spacing w:line="300" w:lineRule="auto"/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32394154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A77242" w:rsidRPr="00104944">
            <w:rPr>
              <w:rFonts w:asciiTheme="minorEastAsia" w:eastAsiaTheme="minorEastAsia" w:hAnsiTheme="minorEastAsia" w:hint="eastAsia"/>
              <w:sz w:val="21"/>
              <w:szCs w:val="21"/>
            </w:rPr>
            <w:t>☐</w:t>
          </w:r>
        </w:sdtContent>
      </w:sdt>
      <w:r w:rsidR="00A77242"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未実施</w:t>
      </w:r>
    </w:p>
    <w:p w14:paraId="29BD3622" w14:textId="5F560096" w:rsidR="00A77242" w:rsidRPr="00104944" w:rsidRDefault="00A77242" w:rsidP="009F3AEC">
      <w:pPr>
        <w:tabs>
          <w:tab w:val="left" w:pos="2760"/>
        </w:tabs>
        <w:spacing w:line="300" w:lineRule="auto"/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104944">
        <w:rPr>
          <w:rFonts w:asciiTheme="minorEastAsia" w:eastAsiaTheme="minorEastAsia" w:hAnsiTheme="minorEastAsia"/>
          <w:sz w:val="21"/>
          <w:szCs w:val="21"/>
        </w:rPr>
        <w:t xml:space="preserve">　　　　</w:t>
      </w:r>
      <w:sdt>
        <w:sdtPr>
          <w:rPr>
            <w:rFonts w:asciiTheme="minorEastAsia" w:eastAsiaTheme="minorEastAsia" w:hAnsiTheme="minorEastAsia"/>
            <w:sz w:val="21"/>
            <w:szCs w:val="21"/>
          </w:rPr>
          <w:id w:val="1817367797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Pr="00104944">
            <w:rPr>
              <w:rFonts w:asciiTheme="minorEastAsia" w:eastAsiaTheme="minorEastAsia" w:hAnsiTheme="minorEastAsia" w:hint="eastAsia"/>
              <w:sz w:val="21"/>
              <w:szCs w:val="21"/>
            </w:rPr>
            <w:t>☐</w:t>
          </w:r>
        </w:sdtContent>
      </w:sdt>
      <w:r w:rsidRPr="00104944">
        <w:rPr>
          <w:rFonts w:asciiTheme="minorEastAsia" w:eastAsiaTheme="minorEastAsia" w:hAnsiTheme="minorEastAsia"/>
          <w:sz w:val="21"/>
          <w:szCs w:val="21"/>
        </w:rPr>
        <w:t xml:space="preserve">　実施</w:t>
      </w:r>
    </w:p>
    <w:p w14:paraId="0161529D" w14:textId="0FB020E0" w:rsidR="00A77242" w:rsidRPr="00104944" w:rsidRDefault="00A77242" w:rsidP="009F3AEC">
      <w:pPr>
        <w:tabs>
          <w:tab w:val="left" w:pos="2760"/>
        </w:tabs>
        <w:spacing w:line="300" w:lineRule="auto"/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104944">
        <w:rPr>
          <w:rFonts w:asciiTheme="minorEastAsia" w:eastAsiaTheme="minorEastAsia" w:hAnsiTheme="minorEastAsia"/>
          <w:sz w:val="21"/>
          <w:szCs w:val="21"/>
        </w:rPr>
        <w:t xml:space="preserve">　　　　　　[検査日</w:t>
      </w:r>
      <w:r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Pr="00104944">
        <w:rPr>
          <w:rFonts w:asciiTheme="minorEastAsia" w:eastAsiaTheme="minorEastAsia" w:hAnsiTheme="minorEastAsia"/>
          <w:sz w:val="21"/>
          <w:szCs w:val="21"/>
        </w:rPr>
        <w:t xml:space="preserve"> 令和４年　　月　　日／結果</w:t>
      </w:r>
      <w:r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sdt>
        <w:sdtPr>
          <w:rPr>
            <w:rFonts w:asciiTheme="minorEastAsia" w:eastAsiaTheme="minorEastAsia" w:hAnsiTheme="minorEastAsia"/>
            <w:sz w:val="21"/>
            <w:szCs w:val="21"/>
          </w:rPr>
          <w:id w:val="-1970428140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Pr="00104944">
            <w:rPr>
              <w:rFonts w:asciiTheme="minorEastAsia" w:eastAsiaTheme="minorEastAsia" w:hAnsiTheme="minorEastAsia" w:hint="eastAsia"/>
              <w:sz w:val="21"/>
              <w:szCs w:val="21"/>
            </w:rPr>
            <w:t>☐</w:t>
          </w:r>
        </w:sdtContent>
      </w:sdt>
      <w:r w:rsidRPr="00104944">
        <w:rPr>
          <w:rFonts w:asciiTheme="minorEastAsia" w:eastAsiaTheme="minorEastAsia" w:hAnsiTheme="minorEastAsia"/>
          <w:sz w:val="21"/>
          <w:szCs w:val="21"/>
        </w:rPr>
        <w:t xml:space="preserve">陽性　</w:t>
      </w:r>
      <w:sdt>
        <w:sdtPr>
          <w:rPr>
            <w:rFonts w:asciiTheme="minorEastAsia" w:eastAsiaTheme="minorEastAsia" w:hAnsiTheme="minorEastAsia"/>
            <w:sz w:val="21"/>
            <w:szCs w:val="21"/>
          </w:rPr>
          <w:id w:val="148181143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Pr="00104944">
            <w:rPr>
              <w:rFonts w:asciiTheme="minorEastAsia" w:eastAsiaTheme="minorEastAsia" w:hAnsiTheme="minorEastAsia" w:hint="eastAsia"/>
              <w:sz w:val="21"/>
              <w:szCs w:val="21"/>
            </w:rPr>
            <w:t>☐</w:t>
          </w:r>
        </w:sdtContent>
      </w:sdt>
      <w:r w:rsidRPr="00104944">
        <w:rPr>
          <w:rFonts w:asciiTheme="minorEastAsia" w:eastAsiaTheme="minorEastAsia" w:hAnsiTheme="minorEastAsia"/>
          <w:sz w:val="21"/>
          <w:szCs w:val="21"/>
        </w:rPr>
        <w:t xml:space="preserve">　陰性]</w:t>
      </w:r>
    </w:p>
    <w:p w14:paraId="293A1519" w14:textId="34481701" w:rsidR="009F3AEC" w:rsidRPr="00104944" w:rsidRDefault="009F3AEC" w:rsidP="009F3AEC">
      <w:pPr>
        <w:tabs>
          <w:tab w:val="left" w:pos="2760"/>
        </w:tabs>
        <w:spacing w:line="300" w:lineRule="auto"/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</w:p>
    <w:p w14:paraId="7D6E9266" w14:textId="2959F208" w:rsidR="00A77242" w:rsidRPr="00104944" w:rsidRDefault="009F3AEC" w:rsidP="00A77242">
      <w:pPr>
        <w:tabs>
          <w:tab w:val="left" w:pos="2760"/>
        </w:tabs>
        <w:spacing w:line="300" w:lineRule="auto"/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　３　健康観察期間</w:t>
      </w:r>
      <w:r w:rsidR="00A77242" w:rsidRPr="00104944">
        <w:rPr>
          <w:rFonts w:asciiTheme="minorEastAsia" w:eastAsiaTheme="minorEastAsia" w:hAnsiTheme="minorEastAsia" w:hint="eastAsia"/>
          <w:sz w:val="21"/>
          <w:szCs w:val="21"/>
        </w:rPr>
        <w:t>（入院又は自宅・宿泊施設での療養期間）</w:t>
      </w:r>
    </w:p>
    <w:p w14:paraId="47661B1D" w14:textId="3C31BC97" w:rsidR="009F3AEC" w:rsidRPr="00104944" w:rsidRDefault="00FD26AE" w:rsidP="009F3AEC">
      <w:pPr>
        <w:tabs>
          <w:tab w:val="left" w:pos="2760"/>
        </w:tabs>
        <w:spacing w:line="300" w:lineRule="auto"/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令和５</w:t>
      </w:r>
      <w:r w:rsidR="009F3AEC" w:rsidRPr="00104944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  <w:r w:rsidR="00A77242"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から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令和５</w:t>
      </w:r>
      <w:bookmarkStart w:id="1" w:name="_GoBack"/>
      <w:bookmarkEnd w:id="1"/>
      <w:r w:rsidR="009F3AEC" w:rsidRPr="00104944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  <w:r w:rsidR="00A77242"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まで</w:t>
      </w:r>
    </w:p>
    <w:p w14:paraId="78E6FC17" w14:textId="5061FDA8" w:rsidR="009F3AEC" w:rsidRPr="00104944" w:rsidRDefault="009F3AEC" w:rsidP="009F3AEC">
      <w:pPr>
        <w:tabs>
          <w:tab w:val="left" w:pos="2760"/>
        </w:tabs>
        <w:spacing w:line="300" w:lineRule="auto"/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</w:p>
    <w:p w14:paraId="5A4D073F" w14:textId="3AF2EE7E" w:rsidR="009F3AEC" w:rsidRPr="00104944" w:rsidRDefault="009F3AEC" w:rsidP="009F3AEC">
      <w:pPr>
        <w:tabs>
          <w:tab w:val="left" w:pos="2760"/>
        </w:tabs>
        <w:spacing w:line="300" w:lineRule="auto"/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　４　保健所</w:t>
      </w:r>
      <w:r w:rsidR="00A77242" w:rsidRPr="00104944">
        <w:rPr>
          <w:rFonts w:asciiTheme="minorEastAsia" w:eastAsiaTheme="minorEastAsia" w:hAnsiTheme="minorEastAsia" w:hint="eastAsia"/>
          <w:sz w:val="21"/>
          <w:szCs w:val="21"/>
        </w:rPr>
        <w:t>名称</w:t>
      </w:r>
    </w:p>
    <w:p w14:paraId="14B43D9B" w14:textId="660D95E9" w:rsidR="00A77242" w:rsidRPr="00104944" w:rsidRDefault="00A77242" w:rsidP="009F3AEC">
      <w:pPr>
        <w:tabs>
          <w:tab w:val="left" w:pos="2760"/>
        </w:tabs>
        <w:spacing w:line="300" w:lineRule="auto"/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</w:p>
    <w:p w14:paraId="486BCABB" w14:textId="3A155CE0" w:rsidR="009F3AEC" w:rsidRPr="00104944" w:rsidRDefault="009F3AEC" w:rsidP="009F3AEC">
      <w:pPr>
        <w:tabs>
          <w:tab w:val="left" w:pos="2760"/>
        </w:tabs>
        <w:spacing w:line="300" w:lineRule="auto"/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</w:p>
    <w:p w14:paraId="6098C1B5" w14:textId="726BAFAA" w:rsidR="00A77242" w:rsidRPr="00104944" w:rsidRDefault="00A77242" w:rsidP="009F3AEC">
      <w:pPr>
        <w:tabs>
          <w:tab w:val="left" w:pos="2760"/>
        </w:tabs>
        <w:spacing w:line="300" w:lineRule="auto"/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　５　緊急連絡先（電話番号）</w:t>
      </w:r>
    </w:p>
    <w:p w14:paraId="283F010C" w14:textId="65DF19F0" w:rsidR="00A77242" w:rsidRPr="00104944" w:rsidRDefault="00A77242" w:rsidP="009F3AEC">
      <w:pPr>
        <w:tabs>
          <w:tab w:val="left" w:pos="2760"/>
        </w:tabs>
        <w:spacing w:line="300" w:lineRule="auto"/>
        <w:ind w:left="420" w:rightChars="144" w:right="317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104944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</w:p>
    <w:sectPr w:rsidR="00A77242" w:rsidRPr="00104944">
      <w:type w:val="continuous"/>
      <w:pgSz w:w="11920" w:h="16850"/>
      <w:pgMar w:top="860" w:right="76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enQuanYi Zen Hei Mono">
    <w:altName w:val="Calibri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7F1"/>
    <w:multiLevelType w:val="hybridMultilevel"/>
    <w:tmpl w:val="8F564A62"/>
    <w:lvl w:ilvl="0" w:tplc="E11A1E90">
      <w:numFmt w:val="bullet"/>
      <w:lvlText w:val="■"/>
      <w:lvlJc w:val="left"/>
      <w:pPr>
        <w:ind w:left="300" w:hanging="300"/>
      </w:pPr>
      <w:rPr>
        <w:rFonts w:ascii="kiloji" w:eastAsia="kiloji" w:hAnsi="kiloji" w:cs="kiloji" w:hint="default"/>
        <w:w w:val="99"/>
        <w:sz w:val="20"/>
        <w:szCs w:val="20"/>
        <w:lang w:val="en-US" w:eastAsia="ja-JP" w:bidi="ar-SA"/>
      </w:rPr>
    </w:lvl>
    <w:lvl w:ilvl="1" w:tplc="D3168628">
      <w:numFmt w:val="bullet"/>
      <w:lvlText w:val="•"/>
      <w:lvlJc w:val="left"/>
      <w:pPr>
        <w:ind w:left="1258" w:hanging="300"/>
      </w:pPr>
      <w:rPr>
        <w:rFonts w:hint="default"/>
        <w:lang w:val="en-US" w:eastAsia="ja-JP" w:bidi="ar-SA"/>
      </w:rPr>
    </w:lvl>
    <w:lvl w:ilvl="2" w:tplc="202A71B6">
      <w:numFmt w:val="bullet"/>
      <w:lvlText w:val="•"/>
      <w:lvlJc w:val="left"/>
      <w:pPr>
        <w:ind w:left="2216" w:hanging="300"/>
      </w:pPr>
      <w:rPr>
        <w:rFonts w:hint="default"/>
        <w:lang w:val="en-US" w:eastAsia="ja-JP" w:bidi="ar-SA"/>
      </w:rPr>
    </w:lvl>
    <w:lvl w:ilvl="3" w:tplc="CBAAB276">
      <w:numFmt w:val="bullet"/>
      <w:lvlText w:val="•"/>
      <w:lvlJc w:val="left"/>
      <w:pPr>
        <w:ind w:left="3174" w:hanging="300"/>
      </w:pPr>
      <w:rPr>
        <w:rFonts w:hint="default"/>
        <w:lang w:val="en-US" w:eastAsia="ja-JP" w:bidi="ar-SA"/>
      </w:rPr>
    </w:lvl>
    <w:lvl w:ilvl="4" w:tplc="EF00926C">
      <w:numFmt w:val="bullet"/>
      <w:lvlText w:val="•"/>
      <w:lvlJc w:val="left"/>
      <w:pPr>
        <w:ind w:left="4132" w:hanging="300"/>
      </w:pPr>
      <w:rPr>
        <w:rFonts w:hint="default"/>
        <w:lang w:val="en-US" w:eastAsia="ja-JP" w:bidi="ar-SA"/>
      </w:rPr>
    </w:lvl>
    <w:lvl w:ilvl="5" w:tplc="C2E6775C">
      <w:numFmt w:val="bullet"/>
      <w:lvlText w:val="•"/>
      <w:lvlJc w:val="left"/>
      <w:pPr>
        <w:ind w:left="5090" w:hanging="300"/>
      </w:pPr>
      <w:rPr>
        <w:rFonts w:hint="default"/>
        <w:lang w:val="en-US" w:eastAsia="ja-JP" w:bidi="ar-SA"/>
      </w:rPr>
    </w:lvl>
    <w:lvl w:ilvl="6" w:tplc="668EBD04">
      <w:numFmt w:val="bullet"/>
      <w:lvlText w:val="•"/>
      <w:lvlJc w:val="left"/>
      <w:pPr>
        <w:ind w:left="6048" w:hanging="300"/>
      </w:pPr>
      <w:rPr>
        <w:rFonts w:hint="default"/>
        <w:lang w:val="en-US" w:eastAsia="ja-JP" w:bidi="ar-SA"/>
      </w:rPr>
    </w:lvl>
    <w:lvl w:ilvl="7" w:tplc="EEF6F414">
      <w:numFmt w:val="bullet"/>
      <w:lvlText w:val="•"/>
      <w:lvlJc w:val="left"/>
      <w:pPr>
        <w:ind w:left="7006" w:hanging="300"/>
      </w:pPr>
      <w:rPr>
        <w:rFonts w:hint="default"/>
        <w:lang w:val="en-US" w:eastAsia="ja-JP" w:bidi="ar-SA"/>
      </w:rPr>
    </w:lvl>
    <w:lvl w:ilvl="8" w:tplc="4EB4DF00">
      <w:numFmt w:val="bullet"/>
      <w:lvlText w:val="•"/>
      <w:lvlJc w:val="left"/>
      <w:pPr>
        <w:ind w:left="7964" w:hanging="300"/>
      </w:pPr>
      <w:rPr>
        <w:rFonts w:hint="default"/>
        <w:lang w:val="en-US" w:eastAsia="ja-JP" w:bidi="ar-SA"/>
      </w:rPr>
    </w:lvl>
  </w:abstractNum>
  <w:abstractNum w:abstractNumId="1" w15:restartNumberingAfterBreak="0">
    <w:nsid w:val="3E267456"/>
    <w:multiLevelType w:val="hybridMultilevel"/>
    <w:tmpl w:val="8D2EC4E0"/>
    <w:lvl w:ilvl="0" w:tplc="8174E7E8">
      <w:numFmt w:val="bullet"/>
      <w:lvlText w:val="□"/>
      <w:lvlJc w:val="left"/>
      <w:pPr>
        <w:ind w:left="360" w:hanging="360"/>
      </w:pPr>
      <w:rPr>
        <w:rFonts w:ascii="kiloji" w:eastAsia="kiloji" w:hAnsi="kiloji" w:cs="kiloji" w:hint="default"/>
        <w:w w:val="99"/>
        <w:sz w:val="32"/>
        <w:szCs w:val="32"/>
        <w:lang w:val="en-US" w:eastAsia="ja-JP" w:bidi="ar-SA"/>
      </w:rPr>
    </w:lvl>
    <w:lvl w:ilvl="1" w:tplc="3710C456">
      <w:numFmt w:val="bullet"/>
      <w:lvlText w:val="•"/>
      <w:lvlJc w:val="left"/>
      <w:pPr>
        <w:ind w:left="1308" w:hanging="360"/>
      </w:pPr>
      <w:rPr>
        <w:rFonts w:hint="default"/>
        <w:lang w:val="en-US" w:eastAsia="ja-JP" w:bidi="ar-SA"/>
      </w:rPr>
    </w:lvl>
    <w:lvl w:ilvl="2" w:tplc="A83E05C4">
      <w:numFmt w:val="bullet"/>
      <w:lvlText w:val="•"/>
      <w:lvlJc w:val="left"/>
      <w:pPr>
        <w:ind w:left="2257" w:hanging="360"/>
      </w:pPr>
      <w:rPr>
        <w:rFonts w:hint="default"/>
        <w:lang w:val="en-US" w:eastAsia="ja-JP" w:bidi="ar-SA"/>
      </w:rPr>
    </w:lvl>
    <w:lvl w:ilvl="3" w:tplc="8A263522">
      <w:numFmt w:val="bullet"/>
      <w:lvlText w:val="•"/>
      <w:lvlJc w:val="left"/>
      <w:pPr>
        <w:ind w:left="3206" w:hanging="360"/>
      </w:pPr>
      <w:rPr>
        <w:rFonts w:hint="default"/>
        <w:lang w:val="en-US" w:eastAsia="ja-JP" w:bidi="ar-SA"/>
      </w:rPr>
    </w:lvl>
    <w:lvl w:ilvl="4" w:tplc="E796FE66">
      <w:numFmt w:val="bullet"/>
      <w:lvlText w:val="•"/>
      <w:lvlJc w:val="left"/>
      <w:pPr>
        <w:ind w:left="4155" w:hanging="360"/>
      </w:pPr>
      <w:rPr>
        <w:rFonts w:hint="default"/>
        <w:lang w:val="en-US" w:eastAsia="ja-JP" w:bidi="ar-SA"/>
      </w:rPr>
    </w:lvl>
    <w:lvl w:ilvl="5" w:tplc="20384FAA">
      <w:numFmt w:val="bullet"/>
      <w:lvlText w:val="•"/>
      <w:lvlJc w:val="left"/>
      <w:pPr>
        <w:ind w:left="5104" w:hanging="360"/>
      </w:pPr>
      <w:rPr>
        <w:rFonts w:hint="default"/>
        <w:lang w:val="en-US" w:eastAsia="ja-JP" w:bidi="ar-SA"/>
      </w:rPr>
    </w:lvl>
    <w:lvl w:ilvl="6" w:tplc="842E6020">
      <w:numFmt w:val="bullet"/>
      <w:lvlText w:val="•"/>
      <w:lvlJc w:val="left"/>
      <w:pPr>
        <w:ind w:left="6053" w:hanging="360"/>
      </w:pPr>
      <w:rPr>
        <w:rFonts w:hint="default"/>
        <w:lang w:val="en-US" w:eastAsia="ja-JP" w:bidi="ar-SA"/>
      </w:rPr>
    </w:lvl>
    <w:lvl w:ilvl="7" w:tplc="3168B86C">
      <w:numFmt w:val="bullet"/>
      <w:lvlText w:val="•"/>
      <w:lvlJc w:val="left"/>
      <w:pPr>
        <w:ind w:left="7002" w:hanging="360"/>
      </w:pPr>
      <w:rPr>
        <w:rFonts w:hint="default"/>
        <w:lang w:val="en-US" w:eastAsia="ja-JP" w:bidi="ar-SA"/>
      </w:rPr>
    </w:lvl>
    <w:lvl w:ilvl="8" w:tplc="7EB432CE">
      <w:numFmt w:val="bullet"/>
      <w:lvlText w:val="•"/>
      <w:lvlJc w:val="left"/>
      <w:pPr>
        <w:ind w:left="7951" w:hanging="360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23"/>
    <w:rsid w:val="00104944"/>
    <w:rsid w:val="00215823"/>
    <w:rsid w:val="003B2B52"/>
    <w:rsid w:val="0042205C"/>
    <w:rsid w:val="00677130"/>
    <w:rsid w:val="006A29E5"/>
    <w:rsid w:val="00895BD9"/>
    <w:rsid w:val="009F3AEC"/>
    <w:rsid w:val="00A77242"/>
    <w:rsid w:val="00B842E0"/>
    <w:rsid w:val="00C26965"/>
    <w:rsid w:val="00C51670"/>
    <w:rsid w:val="00C753B0"/>
    <w:rsid w:val="00C77665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62197"/>
  <w15:docId w15:val="{53D36754-6CA4-4A8D-9BA4-F16D6C53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before="4"/>
      <w:ind w:left="11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489" w:lineRule="exact"/>
      <w:ind w:right="21"/>
      <w:jc w:val="center"/>
    </w:pPr>
    <w:rPr>
      <w:rFonts w:ascii="WenQuanYi Zen Hei Mono" w:eastAsia="WenQuanYi Zen Hei Mono" w:hAnsi="WenQuanYi Zen Hei Mono" w:cs="WenQuanYi Zen Hei Mono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49F3A-EB70-4CD0-8A7E-125506B6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文京学院大学</dc:creator>
  <cp:lastModifiedBy>Taiji Terada</cp:lastModifiedBy>
  <cp:revision>7</cp:revision>
  <cp:lastPrinted>2022-02-22T01:27:00Z</cp:lastPrinted>
  <dcterms:created xsi:type="dcterms:W3CDTF">2022-02-21T23:47:00Z</dcterms:created>
  <dcterms:modified xsi:type="dcterms:W3CDTF">2023-01-26T02:27:00Z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2022-02-21T00:00:00Z</vt:filetime>
  </property>
</Properties>
</file>